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61" w:rsidRDefault="00D01FFB">
      <w:r>
        <w:t>Name_________________________________</w:t>
      </w:r>
      <w:r>
        <w:tab/>
      </w:r>
      <w:r>
        <w:tab/>
      </w:r>
      <w:r>
        <w:tab/>
      </w:r>
      <w:r>
        <w:tab/>
      </w:r>
      <w:r w:rsidR="00D75A29">
        <w:t xml:space="preserve">         </w:t>
      </w:r>
      <w:r>
        <w:t>Score</w:t>
      </w:r>
      <w:r w:rsidR="00D75A29">
        <w:t>: ___________/4</w:t>
      </w:r>
      <w:r>
        <w:t>0</w:t>
      </w:r>
    </w:p>
    <w:p w:rsidR="00D01FFB" w:rsidRDefault="00D01FFB" w:rsidP="00D75A29">
      <w:pPr>
        <w:jc w:val="center"/>
        <w:rPr>
          <w:b/>
          <w:sz w:val="24"/>
        </w:rPr>
      </w:pPr>
      <w:r w:rsidRPr="00D75A29">
        <w:rPr>
          <w:b/>
          <w:sz w:val="24"/>
        </w:rPr>
        <w:t>Rubric for the Human Heart Foldable</w:t>
      </w:r>
    </w:p>
    <w:p w:rsidR="00D75A29" w:rsidRPr="00D75A29" w:rsidRDefault="00EF1940" w:rsidP="00D75A29">
      <w:pPr>
        <w:jc w:val="center"/>
        <w:rPr>
          <w:b/>
          <w:sz w:val="24"/>
        </w:rPr>
      </w:pPr>
      <w:r>
        <w:rPr>
          <w:b/>
          <w:noProof/>
        </w:rPr>
        <w:pict>
          <v:rect id="_x0000_s1027" style="position:absolute;left:0;text-align:left;margin-left:10.5pt;margin-top:24.95pt;width:13.5pt;height:12pt;z-index:251659264" fillcolor="white [3201]" strokecolor="black [3200]" strokeweight="2.5pt">
            <v:shadow on="t" color="#868686" opacity=".5" offset="-6pt,-6pt"/>
          </v:rect>
        </w:pict>
      </w:r>
      <w:r w:rsidR="00D75A29">
        <w:rPr>
          <w:b/>
          <w:sz w:val="24"/>
        </w:rPr>
        <w:t>Due Date: _____________________________</w:t>
      </w:r>
    </w:p>
    <w:p w:rsidR="00D01FFB" w:rsidRDefault="00EF1940">
      <w:pPr>
        <w:rPr>
          <w:b/>
        </w:rPr>
      </w:pPr>
      <w:r>
        <w:rPr>
          <w:b/>
        </w:rPr>
        <w:t xml:space="preserve">             </w:t>
      </w:r>
      <w:r w:rsidR="00D75A29" w:rsidRPr="00EF1940">
        <w:rPr>
          <w:b/>
          <w:u w:val="single"/>
        </w:rPr>
        <w:t xml:space="preserve">Check List and </w:t>
      </w:r>
      <w:r w:rsidR="00D01FFB" w:rsidRPr="00EF1940">
        <w:rPr>
          <w:b/>
          <w:u w:val="single"/>
        </w:rPr>
        <w:t>Requirements:</w:t>
      </w:r>
      <w:r w:rsidR="00D75A29">
        <w:rPr>
          <w:b/>
        </w:rPr>
        <w:t xml:space="preserve">  Check off the box in front of each requirement as you finish it.</w:t>
      </w:r>
      <w:r>
        <w:rPr>
          <w:b/>
        </w:rPr>
        <w:t xml:space="preserve">  Turn in this paper with your foldable to receive full credit.</w:t>
      </w:r>
    </w:p>
    <w:p w:rsidR="00D75A29" w:rsidRPr="00EF1940" w:rsidRDefault="00D75A29">
      <w:pPr>
        <w:rPr>
          <w:b/>
          <w:sz w:val="24"/>
          <w:u w:val="single"/>
        </w:rPr>
      </w:pPr>
      <w:r w:rsidRPr="00EF1940">
        <w:rPr>
          <w:b/>
          <w:sz w:val="24"/>
          <w:u w:val="single"/>
        </w:rPr>
        <w:t>Front Side of Foldable:</w:t>
      </w:r>
    </w:p>
    <w:p w:rsidR="00D01FFB" w:rsidRPr="00D75A29" w:rsidRDefault="00EF1940" w:rsidP="00EF1940">
      <w:pPr>
        <w:pStyle w:val="ListParagraph"/>
        <w:numPr>
          <w:ilvl w:val="0"/>
          <w:numId w:val="2"/>
        </w:numPr>
      </w:pPr>
      <w:r>
        <w:rPr>
          <w:noProof/>
        </w:rPr>
        <w:pict>
          <v:rect id="_x0000_s1026" style="position:absolute;left:0;text-align:left;margin-left:6.75pt;margin-top:2.3pt;width:13.5pt;height:12pt;z-index:251658240" fillcolor="white [3201]" strokecolor="black [3200]" strokeweight="2.5pt">
            <v:shadow on="t" color="#868686" opacity=".5" offset="-6pt,-6pt"/>
          </v:rect>
        </w:pict>
      </w:r>
      <w:r w:rsidR="00D01FFB" w:rsidRPr="00D75A29">
        <w:t xml:space="preserve">Label each of the following structures on the diagram </w:t>
      </w:r>
      <w:r w:rsidR="00D75A29">
        <w:t>of the heart.  C</w:t>
      </w:r>
      <w:r w:rsidR="00D75A29" w:rsidRPr="00D75A29">
        <w:t>ross off each term as you lab</w:t>
      </w:r>
      <w:r w:rsidR="00D75A29">
        <w:t>el them to help you keep track.  Use page 103 if you need</w:t>
      </w:r>
      <w:r w:rsidR="00D75A29" w:rsidRPr="00D75A29">
        <w:t xml:space="preserve"> a reference.</w:t>
      </w:r>
      <w:r>
        <w:t xml:space="preserve"> (10 pts)</w:t>
      </w:r>
    </w:p>
    <w:tbl>
      <w:tblPr>
        <w:tblStyle w:val="TableGrid"/>
        <w:tblW w:w="0" w:type="auto"/>
        <w:tblInd w:w="720" w:type="dxa"/>
        <w:tblLook w:val="04A0"/>
      </w:tblPr>
      <w:tblGrid>
        <w:gridCol w:w="2964"/>
        <w:gridCol w:w="2928"/>
        <w:gridCol w:w="2964"/>
      </w:tblGrid>
      <w:tr w:rsidR="00D01FFB" w:rsidRPr="00D01FFB" w:rsidTr="00D75A29">
        <w:tc>
          <w:tcPr>
            <w:tcW w:w="2964" w:type="dxa"/>
          </w:tcPr>
          <w:p w:rsidR="00D01FFB" w:rsidRPr="00D01FFB" w:rsidRDefault="00D01FFB" w:rsidP="00D75A29">
            <w:pPr>
              <w:jc w:val="center"/>
              <w:rPr>
                <w:sz w:val="24"/>
              </w:rPr>
            </w:pPr>
            <w:r w:rsidRPr="00D01FFB">
              <w:rPr>
                <w:sz w:val="24"/>
              </w:rPr>
              <w:t>Right Atrium</w:t>
            </w:r>
          </w:p>
        </w:tc>
        <w:tc>
          <w:tcPr>
            <w:tcW w:w="2928" w:type="dxa"/>
          </w:tcPr>
          <w:p w:rsidR="00D01FFB" w:rsidRPr="00D01FFB" w:rsidRDefault="00D01FFB" w:rsidP="00D75A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Right Ventricle</w:t>
            </w:r>
          </w:p>
        </w:tc>
        <w:tc>
          <w:tcPr>
            <w:tcW w:w="2964" w:type="dxa"/>
          </w:tcPr>
          <w:p w:rsidR="00D01FFB" w:rsidRPr="00D01FFB" w:rsidRDefault="00D01FFB" w:rsidP="00D75A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Left Atrium</w:t>
            </w:r>
          </w:p>
        </w:tc>
      </w:tr>
      <w:tr w:rsidR="00D01FFB" w:rsidRPr="00D01FFB" w:rsidTr="00D75A29">
        <w:tc>
          <w:tcPr>
            <w:tcW w:w="2964" w:type="dxa"/>
          </w:tcPr>
          <w:p w:rsidR="00D01FFB" w:rsidRPr="00D01FFB" w:rsidRDefault="00D01FFB" w:rsidP="00D75A29">
            <w:pPr>
              <w:jc w:val="center"/>
              <w:rPr>
                <w:sz w:val="24"/>
              </w:rPr>
            </w:pPr>
            <w:r w:rsidRPr="00D01FFB">
              <w:rPr>
                <w:sz w:val="24"/>
              </w:rPr>
              <w:t>Left Ventricle</w:t>
            </w:r>
          </w:p>
        </w:tc>
        <w:tc>
          <w:tcPr>
            <w:tcW w:w="2928" w:type="dxa"/>
          </w:tcPr>
          <w:p w:rsidR="00D01FFB" w:rsidRPr="00D01FFB" w:rsidRDefault="00D01FFB" w:rsidP="00D75A29">
            <w:pPr>
              <w:jc w:val="center"/>
              <w:rPr>
                <w:sz w:val="24"/>
              </w:rPr>
            </w:pPr>
            <w:r w:rsidRPr="00D01FFB">
              <w:rPr>
                <w:sz w:val="24"/>
              </w:rPr>
              <w:t>Aorta</w:t>
            </w:r>
          </w:p>
        </w:tc>
        <w:tc>
          <w:tcPr>
            <w:tcW w:w="2964" w:type="dxa"/>
          </w:tcPr>
          <w:p w:rsidR="00D01FFB" w:rsidRPr="00D01FFB" w:rsidRDefault="00D01FFB" w:rsidP="00D75A29">
            <w:pPr>
              <w:jc w:val="center"/>
              <w:rPr>
                <w:sz w:val="24"/>
              </w:rPr>
            </w:pPr>
            <w:r w:rsidRPr="00D01FFB">
              <w:rPr>
                <w:sz w:val="24"/>
              </w:rPr>
              <w:t>Septum</w:t>
            </w:r>
          </w:p>
        </w:tc>
      </w:tr>
      <w:tr w:rsidR="00D01FFB" w:rsidRPr="00D01FFB" w:rsidTr="00D75A29">
        <w:tc>
          <w:tcPr>
            <w:tcW w:w="2964" w:type="dxa"/>
          </w:tcPr>
          <w:p w:rsidR="00D01FFB" w:rsidRPr="00D01FFB" w:rsidRDefault="00D01FFB" w:rsidP="00D75A29">
            <w:pPr>
              <w:jc w:val="center"/>
              <w:rPr>
                <w:sz w:val="24"/>
              </w:rPr>
            </w:pPr>
            <w:r w:rsidRPr="00D01FFB">
              <w:rPr>
                <w:sz w:val="24"/>
              </w:rPr>
              <w:t>Major vein from upper body to heart</w:t>
            </w:r>
          </w:p>
          <w:p w:rsidR="00D01FFB" w:rsidRPr="00D01FFB" w:rsidRDefault="00D01FFB" w:rsidP="00D75A29">
            <w:pPr>
              <w:jc w:val="center"/>
              <w:rPr>
                <w:sz w:val="24"/>
              </w:rPr>
            </w:pPr>
            <w:r w:rsidRPr="00D01FFB">
              <w:rPr>
                <w:sz w:val="24"/>
              </w:rPr>
              <w:t>(superior vena cava)</w:t>
            </w:r>
          </w:p>
        </w:tc>
        <w:tc>
          <w:tcPr>
            <w:tcW w:w="2928" w:type="dxa"/>
          </w:tcPr>
          <w:p w:rsidR="00D01FFB" w:rsidRPr="00D01FFB" w:rsidRDefault="00D01FFB" w:rsidP="00D75A29">
            <w:pPr>
              <w:jc w:val="center"/>
              <w:rPr>
                <w:sz w:val="24"/>
              </w:rPr>
            </w:pPr>
            <w:r w:rsidRPr="00D01FFB">
              <w:rPr>
                <w:sz w:val="24"/>
              </w:rPr>
              <w:t>Major vein from lower body to heart</w:t>
            </w:r>
          </w:p>
          <w:p w:rsidR="00D01FFB" w:rsidRPr="00D01FFB" w:rsidRDefault="00D01FFB" w:rsidP="00D75A29">
            <w:pPr>
              <w:jc w:val="center"/>
              <w:rPr>
                <w:sz w:val="24"/>
              </w:rPr>
            </w:pPr>
            <w:r w:rsidRPr="00D01FFB">
              <w:rPr>
                <w:sz w:val="24"/>
              </w:rPr>
              <w:t>(inferior vena cava)</w:t>
            </w:r>
          </w:p>
        </w:tc>
        <w:tc>
          <w:tcPr>
            <w:tcW w:w="2964" w:type="dxa"/>
          </w:tcPr>
          <w:p w:rsidR="00D01FFB" w:rsidRPr="00D01FFB" w:rsidRDefault="00D01FFB" w:rsidP="00D75A29">
            <w:pPr>
              <w:jc w:val="center"/>
              <w:rPr>
                <w:sz w:val="24"/>
              </w:rPr>
            </w:pPr>
            <w:r w:rsidRPr="00D01FFB">
              <w:rPr>
                <w:sz w:val="24"/>
              </w:rPr>
              <w:t>Artery from heart to lungs (pulmonary artery)</w:t>
            </w:r>
          </w:p>
        </w:tc>
      </w:tr>
      <w:tr w:rsidR="00D01FFB" w:rsidRPr="00D01FFB" w:rsidTr="00D75A29">
        <w:tc>
          <w:tcPr>
            <w:tcW w:w="8856" w:type="dxa"/>
            <w:gridSpan w:val="3"/>
          </w:tcPr>
          <w:p w:rsidR="00D01FFB" w:rsidRPr="00D01FFB" w:rsidRDefault="00D01FFB" w:rsidP="00D75A29">
            <w:pPr>
              <w:jc w:val="center"/>
              <w:rPr>
                <w:sz w:val="24"/>
              </w:rPr>
            </w:pPr>
            <w:r w:rsidRPr="00D01FFB">
              <w:rPr>
                <w:sz w:val="24"/>
              </w:rPr>
              <w:t>Veins from lungs to heart (pulmonary veins)</w:t>
            </w:r>
          </w:p>
        </w:tc>
      </w:tr>
    </w:tbl>
    <w:p w:rsidR="00D01FFB" w:rsidRDefault="00EF1940" w:rsidP="00D01FFB">
      <w:pPr>
        <w:ind w:left="720"/>
      </w:pPr>
      <w:r>
        <w:rPr>
          <w:noProof/>
        </w:rPr>
        <w:pict>
          <v:rect id="_x0000_s1028" style="position:absolute;left:0;text-align:left;margin-left:10.5pt;margin-top:24pt;width:13.5pt;height:12pt;z-index:251660288;mso-position-horizontal-relative:text;mso-position-vertical-relative:text" fillcolor="white [3201]" strokecolor="black [3200]" strokeweight="2.5pt">
            <v:shadow on="t" color="#868686" opacity=".5" offset="-6pt,-6pt"/>
          </v:rect>
        </w:pict>
      </w:r>
    </w:p>
    <w:p w:rsidR="00D75A29" w:rsidRDefault="00D75A29" w:rsidP="00EF1940">
      <w:pPr>
        <w:pStyle w:val="ListParagraph"/>
        <w:numPr>
          <w:ilvl w:val="0"/>
          <w:numId w:val="2"/>
        </w:numPr>
      </w:pPr>
      <w:r>
        <w:t>Color the heart chambers and vessels that carry oxygen rich blood RED.  Color the chambers and vessels that carry oxygen poor blood BLUE.</w:t>
      </w:r>
      <w:r w:rsidR="00EF1940">
        <w:t xml:space="preserve">  (5 pts)</w:t>
      </w:r>
    </w:p>
    <w:p w:rsidR="00D75A29" w:rsidRDefault="00D75A29" w:rsidP="00D75A29">
      <w:pPr>
        <w:pStyle w:val="ListParagraph"/>
      </w:pPr>
    </w:p>
    <w:p w:rsidR="00D75A29" w:rsidRDefault="00EF1940" w:rsidP="00EF1940">
      <w:pPr>
        <w:pStyle w:val="ListParagraph"/>
        <w:numPr>
          <w:ilvl w:val="0"/>
          <w:numId w:val="2"/>
        </w:numPr>
      </w:pPr>
      <w:r>
        <w:rPr>
          <w:noProof/>
        </w:rPr>
        <w:pict>
          <v:rect id="_x0000_s1029" style="position:absolute;left:0;text-align:left;margin-left:10.5pt;margin-top:2.5pt;width:13.5pt;height:12pt;z-index:251661312" fillcolor="white [3201]" strokecolor="black [3200]" strokeweight="2.5pt">
            <v:shadow on="t" color="#868686" opacity=".5" offset="-6pt,-6pt"/>
          </v:rect>
        </w:pict>
      </w:r>
      <w:r w:rsidR="00D75A29">
        <w:t>Draw arrows to indicate direction of blood flow on all vessels and chambers of your diagram.</w:t>
      </w:r>
      <w:r>
        <w:t xml:space="preserve">  (5 pts)</w:t>
      </w:r>
    </w:p>
    <w:p w:rsidR="00D75A29" w:rsidRDefault="00D75A29" w:rsidP="00D75A29">
      <w:pPr>
        <w:pStyle w:val="ListParagraph"/>
      </w:pPr>
    </w:p>
    <w:p w:rsidR="00D75A29" w:rsidRPr="00EF1940" w:rsidRDefault="00D75A29" w:rsidP="00D75A29">
      <w:pPr>
        <w:rPr>
          <w:b/>
          <w:sz w:val="24"/>
          <w:u w:val="single"/>
        </w:rPr>
      </w:pPr>
      <w:r w:rsidRPr="00EF1940">
        <w:rPr>
          <w:b/>
          <w:sz w:val="24"/>
          <w:u w:val="single"/>
        </w:rPr>
        <w:t>Inside of Foldable:</w:t>
      </w:r>
    </w:p>
    <w:p w:rsidR="00D75A29" w:rsidRDefault="00EF1940" w:rsidP="00EF1940">
      <w:pPr>
        <w:pStyle w:val="ListParagraph"/>
        <w:numPr>
          <w:ilvl w:val="0"/>
          <w:numId w:val="2"/>
        </w:numPr>
      </w:pPr>
      <w:r>
        <w:rPr>
          <w:noProof/>
        </w:rPr>
        <w:pict>
          <v:rect id="_x0000_s1030" style="position:absolute;left:0;text-align:left;margin-left:10.5pt;margin-top:1.75pt;width:13.5pt;height:12pt;z-index:251662336" fillcolor="white [3201]" strokecolor="black [3200]" strokeweight="2.5pt">
            <v:shadow on="t" color="#868686" opacity=".5" offset="-6pt,-6pt"/>
          </v:rect>
        </w:pict>
      </w:r>
      <w:r w:rsidR="00D75A29">
        <w:t>Write the facts</w:t>
      </w:r>
      <w:r>
        <w:t xml:space="preserve"> or labels</w:t>
      </w:r>
      <w:r w:rsidR="00D75A29">
        <w:t xml:space="preserve"> from the Human Heart Foldable Fact Sheet handout in the correct quadrant (chamber) where the fact belongs.</w:t>
      </w:r>
      <w:r>
        <w:t xml:space="preserve">  (18 pts)  </w:t>
      </w:r>
    </w:p>
    <w:p w:rsidR="00D75A29" w:rsidRDefault="00D75A29" w:rsidP="00D75A29">
      <w:pPr>
        <w:pStyle w:val="ListParagraph"/>
      </w:pPr>
      <w:r>
        <w:t>Example: If it’s a fact that applies to the right atrium it would go in the square that’s under the flap for the right atrium.</w:t>
      </w:r>
    </w:p>
    <w:p w:rsidR="00D75A29" w:rsidRDefault="00D75A29" w:rsidP="00D75A29">
      <w:pPr>
        <w:pStyle w:val="ListParagraph"/>
      </w:pPr>
      <w:r>
        <w:t>Be sure to write the number of the fact in front of the fact on your foldable!</w:t>
      </w:r>
    </w:p>
    <w:p w:rsidR="00D75A29" w:rsidRPr="00EF1940" w:rsidRDefault="00EF1940" w:rsidP="00D75A29">
      <w:pPr>
        <w:rPr>
          <w:b/>
          <w:sz w:val="24"/>
          <w:u w:val="single"/>
        </w:rPr>
      </w:pPr>
      <w:r w:rsidRPr="00EF1940">
        <w:rPr>
          <w:noProof/>
          <w:sz w:val="24"/>
          <w:u w:val="single"/>
        </w:rPr>
        <w:pict>
          <v:rect id="_x0000_s1031" style="position:absolute;margin-left:10.5pt;margin-top:24pt;width:13.5pt;height:12pt;z-index:251663360" fillcolor="white [3201]" strokecolor="black [3200]" strokeweight="2.5pt">
            <v:shadow on="t" color="#868686" opacity=".5" offset="-6pt,-6pt"/>
          </v:rect>
        </w:pict>
      </w:r>
      <w:r w:rsidR="00D75A29" w:rsidRPr="00EF1940">
        <w:rPr>
          <w:b/>
          <w:sz w:val="24"/>
          <w:u w:val="single"/>
        </w:rPr>
        <w:t>Back of Foldable:</w:t>
      </w:r>
    </w:p>
    <w:p w:rsidR="00D75A29" w:rsidRDefault="00D75A29" w:rsidP="00EF1940">
      <w:pPr>
        <w:pStyle w:val="ListParagraph"/>
        <w:numPr>
          <w:ilvl w:val="0"/>
          <w:numId w:val="2"/>
        </w:numPr>
      </w:pPr>
      <w:r>
        <w:t xml:space="preserve">Write your name, class and date on the back. </w:t>
      </w:r>
      <w:r w:rsidR="00EF1940">
        <w:t xml:space="preserve"> (1 pt)</w:t>
      </w:r>
    </w:p>
    <w:p w:rsidR="00EF1940" w:rsidRDefault="00EF1940" w:rsidP="00EF1940">
      <w:pPr>
        <w:pStyle w:val="ListParagraph"/>
        <w:ind w:left="1080"/>
      </w:pPr>
    </w:p>
    <w:p w:rsidR="00D75A29" w:rsidRDefault="00EF1940" w:rsidP="00EF1940">
      <w:pPr>
        <w:pStyle w:val="ListParagraph"/>
        <w:numPr>
          <w:ilvl w:val="0"/>
          <w:numId w:val="2"/>
        </w:numPr>
      </w:pPr>
      <w:r>
        <w:rPr>
          <w:noProof/>
        </w:rPr>
        <w:pict>
          <v:rect id="_x0000_s1032" style="position:absolute;left:0;text-align:left;margin-left:10.5pt;margin-top:.7pt;width:13.5pt;height:12pt;z-index:251664384" fillcolor="white [3201]" strokecolor="black [3200]" strokeweight="2.5pt">
            <v:shadow on="t" color="#868686" opacity=".5" offset="-6pt,-6pt"/>
          </v:rect>
        </w:pict>
      </w:r>
      <w:r>
        <w:t xml:space="preserve">Write your name on this </w:t>
      </w:r>
      <w:r w:rsidR="00D75A29">
        <w:t xml:space="preserve">rubric and submit it with your foldable. </w:t>
      </w:r>
      <w:r>
        <w:t xml:space="preserve"> (1 pt)</w:t>
      </w:r>
    </w:p>
    <w:p w:rsidR="00EF1940" w:rsidRDefault="00EF1940" w:rsidP="00EF1940">
      <w:pPr>
        <w:pStyle w:val="ListParagraph"/>
      </w:pPr>
    </w:p>
    <w:p w:rsidR="00EF1940" w:rsidRDefault="00694B2B" w:rsidP="00694B2B">
      <w:pPr>
        <w:jc w:val="center"/>
      </w:pPr>
      <w:r>
        <w:t>*For each day that the project is late (unexcused) the final score will drop.</w:t>
      </w:r>
    </w:p>
    <w:tbl>
      <w:tblPr>
        <w:tblStyle w:val="TableGrid"/>
        <w:tblW w:w="0" w:type="auto"/>
        <w:tblLook w:val="04A0"/>
      </w:tblPr>
      <w:tblGrid>
        <w:gridCol w:w="7218"/>
        <w:gridCol w:w="1170"/>
        <w:gridCol w:w="1188"/>
      </w:tblGrid>
      <w:tr w:rsidR="00EF1940" w:rsidRPr="00694B2B" w:rsidTr="00874E02">
        <w:tc>
          <w:tcPr>
            <w:tcW w:w="9576" w:type="dxa"/>
            <w:gridSpan w:val="3"/>
          </w:tcPr>
          <w:p w:rsidR="00EF1940" w:rsidRPr="00694B2B" w:rsidRDefault="00EF1940" w:rsidP="00694B2B">
            <w:pPr>
              <w:jc w:val="center"/>
              <w:rPr>
                <w:b/>
                <w:sz w:val="28"/>
              </w:rPr>
            </w:pPr>
            <w:r w:rsidRPr="00694B2B">
              <w:rPr>
                <w:b/>
                <w:sz w:val="28"/>
              </w:rPr>
              <w:lastRenderedPageBreak/>
              <w:t>Foldable of the Human Heart Grading Rubric</w:t>
            </w:r>
          </w:p>
          <w:p w:rsidR="00EF1940" w:rsidRPr="00694B2B" w:rsidRDefault="00EF1940" w:rsidP="00694B2B">
            <w:pPr>
              <w:jc w:val="center"/>
              <w:rPr>
                <w:b/>
              </w:rPr>
            </w:pPr>
            <w:r w:rsidRPr="00694B2B">
              <w:rPr>
                <w:b/>
              </w:rPr>
              <w:t>*This portion of the paper is for teacher use only.  Do not fill out.</w:t>
            </w:r>
          </w:p>
        </w:tc>
      </w:tr>
      <w:tr w:rsidR="00694B2B" w:rsidRPr="00694B2B" w:rsidTr="00694B2B">
        <w:tc>
          <w:tcPr>
            <w:tcW w:w="7218" w:type="dxa"/>
          </w:tcPr>
          <w:p w:rsidR="00694B2B" w:rsidRPr="00694B2B" w:rsidRDefault="00694B2B" w:rsidP="00694B2B">
            <w:pPr>
              <w:pStyle w:val="ListParagraph"/>
              <w:jc w:val="center"/>
              <w:rPr>
                <w:b/>
                <w:sz w:val="24"/>
              </w:rPr>
            </w:pPr>
            <w:r w:rsidRPr="00694B2B">
              <w:rPr>
                <w:b/>
                <w:sz w:val="24"/>
              </w:rPr>
              <w:t>Grading Requirements</w:t>
            </w:r>
          </w:p>
        </w:tc>
        <w:tc>
          <w:tcPr>
            <w:tcW w:w="1170" w:type="dxa"/>
          </w:tcPr>
          <w:p w:rsidR="00694B2B" w:rsidRPr="00694B2B" w:rsidRDefault="00694B2B" w:rsidP="00694B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Earned</w:t>
            </w:r>
          </w:p>
        </w:tc>
        <w:tc>
          <w:tcPr>
            <w:tcW w:w="1188" w:type="dxa"/>
          </w:tcPr>
          <w:p w:rsidR="00694B2B" w:rsidRPr="00694B2B" w:rsidRDefault="00694B2B" w:rsidP="00694B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Possible</w:t>
            </w:r>
          </w:p>
        </w:tc>
      </w:tr>
      <w:tr w:rsidR="00EF1940" w:rsidRPr="00694B2B" w:rsidTr="00694B2B">
        <w:tc>
          <w:tcPr>
            <w:tcW w:w="7218" w:type="dxa"/>
          </w:tcPr>
          <w:p w:rsidR="00EF1940" w:rsidRPr="00694B2B" w:rsidRDefault="00694B2B" w:rsidP="00694B2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94B2B">
              <w:rPr>
                <w:sz w:val="24"/>
              </w:rPr>
              <w:t xml:space="preserve"> All ten parts are correctly and neatly labeled on the front diagram</w:t>
            </w:r>
          </w:p>
        </w:tc>
        <w:tc>
          <w:tcPr>
            <w:tcW w:w="1170" w:type="dxa"/>
          </w:tcPr>
          <w:p w:rsidR="00EF1940" w:rsidRPr="00694B2B" w:rsidRDefault="00EF1940" w:rsidP="00EF1940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EF1940" w:rsidRPr="00694B2B" w:rsidRDefault="00694B2B" w:rsidP="00694B2B">
            <w:pPr>
              <w:jc w:val="center"/>
              <w:rPr>
                <w:sz w:val="28"/>
              </w:rPr>
            </w:pPr>
            <w:r w:rsidRPr="00694B2B">
              <w:rPr>
                <w:sz w:val="28"/>
              </w:rPr>
              <w:t>10</w:t>
            </w:r>
          </w:p>
        </w:tc>
      </w:tr>
      <w:tr w:rsidR="00EF1940" w:rsidRPr="00694B2B" w:rsidTr="00694B2B">
        <w:tc>
          <w:tcPr>
            <w:tcW w:w="7218" w:type="dxa"/>
          </w:tcPr>
          <w:p w:rsidR="00EF1940" w:rsidRDefault="00694B2B" w:rsidP="00694B2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94B2B">
              <w:rPr>
                <w:sz w:val="24"/>
              </w:rPr>
              <w:t>The heart chambers and vessels have been colored correctly.</w:t>
            </w:r>
          </w:p>
          <w:p w:rsidR="00694B2B" w:rsidRPr="00694B2B" w:rsidRDefault="00694B2B" w:rsidP="00694B2B">
            <w:pPr>
              <w:pStyle w:val="ListParagraph"/>
              <w:rPr>
                <w:sz w:val="24"/>
              </w:rPr>
            </w:pPr>
          </w:p>
        </w:tc>
        <w:tc>
          <w:tcPr>
            <w:tcW w:w="1170" w:type="dxa"/>
          </w:tcPr>
          <w:p w:rsidR="00EF1940" w:rsidRPr="00694B2B" w:rsidRDefault="00EF1940" w:rsidP="00EF1940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EF1940" w:rsidRPr="00694B2B" w:rsidRDefault="00694B2B" w:rsidP="00694B2B">
            <w:pPr>
              <w:jc w:val="center"/>
              <w:rPr>
                <w:sz w:val="28"/>
              </w:rPr>
            </w:pPr>
            <w:r w:rsidRPr="00694B2B">
              <w:rPr>
                <w:sz w:val="28"/>
              </w:rPr>
              <w:t>5</w:t>
            </w:r>
          </w:p>
        </w:tc>
      </w:tr>
      <w:tr w:rsidR="00EF1940" w:rsidRPr="00694B2B" w:rsidTr="00694B2B">
        <w:tc>
          <w:tcPr>
            <w:tcW w:w="7218" w:type="dxa"/>
          </w:tcPr>
          <w:p w:rsidR="00EF1940" w:rsidRPr="00694B2B" w:rsidRDefault="00694B2B" w:rsidP="00694B2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94B2B">
              <w:rPr>
                <w:sz w:val="24"/>
              </w:rPr>
              <w:t>The arrows have been drawn to correctly show the flow of blood through the heart.</w:t>
            </w:r>
          </w:p>
        </w:tc>
        <w:tc>
          <w:tcPr>
            <w:tcW w:w="1170" w:type="dxa"/>
          </w:tcPr>
          <w:p w:rsidR="00EF1940" w:rsidRPr="00694B2B" w:rsidRDefault="00EF1940" w:rsidP="00EF1940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EF1940" w:rsidRPr="00694B2B" w:rsidRDefault="00694B2B" w:rsidP="00694B2B">
            <w:pPr>
              <w:jc w:val="center"/>
              <w:rPr>
                <w:sz w:val="28"/>
              </w:rPr>
            </w:pPr>
            <w:r w:rsidRPr="00694B2B">
              <w:rPr>
                <w:sz w:val="28"/>
              </w:rPr>
              <w:t>5</w:t>
            </w:r>
          </w:p>
        </w:tc>
      </w:tr>
      <w:tr w:rsidR="00EF1940" w:rsidRPr="00694B2B" w:rsidTr="00694B2B">
        <w:tc>
          <w:tcPr>
            <w:tcW w:w="7218" w:type="dxa"/>
          </w:tcPr>
          <w:p w:rsidR="00EF1940" w:rsidRPr="00694B2B" w:rsidRDefault="00694B2B" w:rsidP="00694B2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94B2B">
              <w:rPr>
                <w:sz w:val="24"/>
              </w:rPr>
              <w:t>The 18 facts are neatly written in the space under the correct chamber/flap of the heart.</w:t>
            </w:r>
          </w:p>
        </w:tc>
        <w:tc>
          <w:tcPr>
            <w:tcW w:w="1170" w:type="dxa"/>
          </w:tcPr>
          <w:p w:rsidR="00EF1940" w:rsidRPr="00694B2B" w:rsidRDefault="00EF1940" w:rsidP="00EF1940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EF1940" w:rsidRPr="00694B2B" w:rsidRDefault="00694B2B" w:rsidP="00694B2B">
            <w:pPr>
              <w:jc w:val="center"/>
              <w:rPr>
                <w:sz w:val="28"/>
              </w:rPr>
            </w:pPr>
            <w:r w:rsidRPr="00694B2B">
              <w:rPr>
                <w:sz w:val="28"/>
              </w:rPr>
              <w:t>18</w:t>
            </w:r>
          </w:p>
        </w:tc>
      </w:tr>
      <w:tr w:rsidR="00EF1940" w:rsidRPr="00694B2B" w:rsidTr="00694B2B">
        <w:tc>
          <w:tcPr>
            <w:tcW w:w="7218" w:type="dxa"/>
          </w:tcPr>
          <w:p w:rsidR="00EF1940" w:rsidRDefault="00694B2B" w:rsidP="00694B2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94B2B">
              <w:rPr>
                <w:sz w:val="24"/>
              </w:rPr>
              <w:t>The student’s name and information are written on the back.</w:t>
            </w:r>
          </w:p>
          <w:p w:rsidR="00694B2B" w:rsidRPr="00694B2B" w:rsidRDefault="00694B2B" w:rsidP="00694B2B">
            <w:pPr>
              <w:pStyle w:val="ListParagraph"/>
              <w:rPr>
                <w:sz w:val="24"/>
              </w:rPr>
            </w:pPr>
          </w:p>
        </w:tc>
        <w:tc>
          <w:tcPr>
            <w:tcW w:w="1170" w:type="dxa"/>
          </w:tcPr>
          <w:p w:rsidR="00EF1940" w:rsidRPr="00694B2B" w:rsidRDefault="00EF1940" w:rsidP="00EF1940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EF1940" w:rsidRPr="00694B2B" w:rsidRDefault="00694B2B" w:rsidP="00694B2B">
            <w:pPr>
              <w:jc w:val="center"/>
              <w:rPr>
                <w:sz w:val="28"/>
              </w:rPr>
            </w:pPr>
            <w:r w:rsidRPr="00694B2B">
              <w:rPr>
                <w:sz w:val="28"/>
              </w:rPr>
              <w:t>1</w:t>
            </w:r>
          </w:p>
        </w:tc>
      </w:tr>
      <w:tr w:rsidR="00EF1940" w:rsidRPr="00694B2B" w:rsidTr="00694B2B">
        <w:tc>
          <w:tcPr>
            <w:tcW w:w="7218" w:type="dxa"/>
          </w:tcPr>
          <w:p w:rsidR="00EF1940" w:rsidRDefault="00694B2B" w:rsidP="00694B2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94B2B">
              <w:rPr>
                <w:sz w:val="24"/>
              </w:rPr>
              <w:t>The student provided a rubric for submission</w:t>
            </w:r>
            <w:r>
              <w:rPr>
                <w:sz w:val="24"/>
              </w:rPr>
              <w:t>.</w:t>
            </w:r>
          </w:p>
          <w:p w:rsidR="00694B2B" w:rsidRPr="00694B2B" w:rsidRDefault="00694B2B" w:rsidP="00694B2B">
            <w:pPr>
              <w:pStyle w:val="ListParagraph"/>
              <w:rPr>
                <w:sz w:val="24"/>
              </w:rPr>
            </w:pPr>
          </w:p>
        </w:tc>
        <w:tc>
          <w:tcPr>
            <w:tcW w:w="1170" w:type="dxa"/>
          </w:tcPr>
          <w:p w:rsidR="00EF1940" w:rsidRPr="00694B2B" w:rsidRDefault="00EF1940" w:rsidP="00EF1940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EF1940" w:rsidRPr="00694B2B" w:rsidRDefault="00694B2B" w:rsidP="00694B2B">
            <w:pPr>
              <w:jc w:val="center"/>
              <w:rPr>
                <w:sz w:val="28"/>
              </w:rPr>
            </w:pPr>
            <w:r w:rsidRPr="00694B2B">
              <w:rPr>
                <w:sz w:val="28"/>
              </w:rPr>
              <w:t>1</w:t>
            </w:r>
          </w:p>
        </w:tc>
      </w:tr>
      <w:tr w:rsidR="00694B2B" w:rsidRPr="00694B2B" w:rsidTr="00694B2B">
        <w:tc>
          <w:tcPr>
            <w:tcW w:w="7218" w:type="dxa"/>
          </w:tcPr>
          <w:p w:rsidR="00694B2B" w:rsidRPr="00694B2B" w:rsidRDefault="00694B2B" w:rsidP="00694B2B">
            <w:pPr>
              <w:jc w:val="right"/>
              <w:rPr>
                <w:sz w:val="28"/>
              </w:rPr>
            </w:pPr>
            <w:r w:rsidRPr="00694B2B">
              <w:rPr>
                <w:sz w:val="28"/>
              </w:rPr>
              <w:t>Project Score:</w:t>
            </w:r>
          </w:p>
        </w:tc>
        <w:tc>
          <w:tcPr>
            <w:tcW w:w="1170" w:type="dxa"/>
          </w:tcPr>
          <w:p w:rsidR="00694B2B" w:rsidRPr="00694B2B" w:rsidRDefault="00694B2B" w:rsidP="00EF1940">
            <w:pPr>
              <w:rPr>
                <w:sz w:val="28"/>
              </w:rPr>
            </w:pPr>
          </w:p>
        </w:tc>
        <w:tc>
          <w:tcPr>
            <w:tcW w:w="1188" w:type="dxa"/>
          </w:tcPr>
          <w:p w:rsidR="00694B2B" w:rsidRDefault="00694B2B" w:rsidP="00EF1940">
            <w:pPr>
              <w:rPr>
                <w:sz w:val="28"/>
              </w:rPr>
            </w:pPr>
          </w:p>
          <w:p w:rsidR="00694B2B" w:rsidRPr="00694B2B" w:rsidRDefault="00694B2B" w:rsidP="00EF1940">
            <w:pPr>
              <w:rPr>
                <w:sz w:val="28"/>
              </w:rPr>
            </w:pPr>
            <w:r w:rsidRPr="00694B2B">
              <w:rPr>
                <w:sz w:val="28"/>
              </w:rPr>
              <w:t>/40</w:t>
            </w:r>
          </w:p>
        </w:tc>
      </w:tr>
    </w:tbl>
    <w:p w:rsidR="00EF1940" w:rsidRDefault="00EF1940" w:rsidP="00694B2B"/>
    <w:sectPr w:rsidR="00EF1940" w:rsidSect="0037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2B87"/>
    <w:multiLevelType w:val="hybridMultilevel"/>
    <w:tmpl w:val="3C6E9766"/>
    <w:lvl w:ilvl="0" w:tplc="1E0E85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859BD"/>
    <w:multiLevelType w:val="hybridMultilevel"/>
    <w:tmpl w:val="094E51A8"/>
    <w:lvl w:ilvl="0" w:tplc="E8C6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A7085"/>
    <w:multiLevelType w:val="hybridMultilevel"/>
    <w:tmpl w:val="C3D4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76B21"/>
    <w:multiLevelType w:val="hybridMultilevel"/>
    <w:tmpl w:val="6D0C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F1120"/>
    <w:multiLevelType w:val="hybridMultilevel"/>
    <w:tmpl w:val="B8B69152"/>
    <w:lvl w:ilvl="0" w:tplc="91F60E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FFB"/>
    <w:rsid w:val="00370E61"/>
    <w:rsid w:val="00694B2B"/>
    <w:rsid w:val="00D01FFB"/>
    <w:rsid w:val="00D75A29"/>
    <w:rsid w:val="00E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FB"/>
    <w:pPr>
      <w:ind w:left="720"/>
      <w:contextualSpacing/>
    </w:pPr>
  </w:style>
  <w:style w:type="table" w:styleId="TableGrid">
    <w:name w:val="Table Grid"/>
    <w:basedOn w:val="TableNormal"/>
    <w:uiPriority w:val="59"/>
    <w:rsid w:val="00D0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</dc:creator>
  <cp:keywords/>
  <dc:description/>
  <cp:lastModifiedBy>Ngai</cp:lastModifiedBy>
  <cp:revision>1</cp:revision>
  <cp:lastPrinted>2015-05-21T20:11:00Z</cp:lastPrinted>
  <dcterms:created xsi:type="dcterms:W3CDTF">2015-05-21T19:31:00Z</dcterms:created>
  <dcterms:modified xsi:type="dcterms:W3CDTF">2015-05-21T20:17:00Z</dcterms:modified>
</cp:coreProperties>
</file>